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77" w:type="dxa"/>
        <w:tblInd w:w="93" w:type="dxa"/>
        <w:tblLayout w:type="fixed"/>
        <w:tblLook w:val="04A0"/>
      </w:tblPr>
      <w:tblGrid>
        <w:gridCol w:w="581"/>
        <w:gridCol w:w="218"/>
        <w:gridCol w:w="914"/>
        <w:gridCol w:w="875"/>
        <w:gridCol w:w="4515"/>
        <w:gridCol w:w="567"/>
        <w:gridCol w:w="142"/>
        <w:gridCol w:w="2126"/>
        <w:gridCol w:w="283"/>
        <w:gridCol w:w="1920"/>
        <w:gridCol w:w="236"/>
      </w:tblGrid>
      <w:tr w:rsidR="00B22F4B" w:rsidRPr="00B22F4B" w:rsidTr="00B22F4B">
        <w:trPr>
          <w:gridAfter w:val="2"/>
          <w:wAfter w:w="2156" w:type="dxa"/>
          <w:trHeight w:val="255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22F4B" w:rsidRPr="00B22F4B" w:rsidTr="00B22F4B">
        <w:trPr>
          <w:gridAfter w:val="2"/>
          <w:wAfter w:w="2156" w:type="dxa"/>
          <w:trHeight w:val="255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jc w:val="right"/>
              <w:rPr>
                <w:sz w:val="20"/>
                <w:szCs w:val="20"/>
              </w:rPr>
            </w:pPr>
            <w:r w:rsidRPr="00B22F4B">
              <w:rPr>
                <w:sz w:val="20"/>
                <w:szCs w:val="20"/>
              </w:rPr>
              <w:t xml:space="preserve">                                                  Приложение №  3</w:t>
            </w:r>
          </w:p>
        </w:tc>
      </w:tr>
      <w:tr w:rsidR="00B22F4B" w:rsidRPr="00B22F4B" w:rsidTr="00B22F4B">
        <w:trPr>
          <w:gridAfter w:val="2"/>
          <w:wAfter w:w="2156" w:type="dxa"/>
          <w:trHeight w:val="255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jc w:val="right"/>
              <w:rPr>
                <w:sz w:val="20"/>
                <w:szCs w:val="20"/>
              </w:rPr>
            </w:pPr>
            <w:r w:rsidRPr="00B22F4B">
              <w:rPr>
                <w:sz w:val="20"/>
                <w:szCs w:val="20"/>
              </w:rPr>
              <w:t xml:space="preserve">                                                                 </w:t>
            </w:r>
            <w:r w:rsidR="00E44941">
              <w:rPr>
                <w:sz w:val="20"/>
                <w:szCs w:val="20"/>
              </w:rPr>
              <w:t xml:space="preserve">            </w:t>
            </w:r>
            <w:r w:rsidRPr="00B22F4B">
              <w:rPr>
                <w:sz w:val="20"/>
                <w:szCs w:val="20"/>
              </w:rPr>
              <w:t xml:space="preserve"> к  решению Совета  Пригородного   </w:t>
            </w:r>
          </w:p>
        </w:tc>
      </w:tr>
      <w:tr w:rsidR="00B22F4B" w:rsidRPr="00B22F4B" w:rsidTr="00B22F4B">
        <w:trPr>
          <w:gridAfter w:val="2"/>
          <w:wAfter w:w="2156" w:type="dxa"/>
          <w:trHeight w:val="300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jc w:val="right"/>
              <w:rPr>
                <w:sz w:val="20"/>
                <w:szCs w:val="20"/>
              </w:rPr>
            </w:pPr>
            <w:r w:rsidRPr="00B22F4B">
              <w:rPr>
                <w:sz w:val="20"/>
                <w:szCs w:val="20"/>
              </w:rPr>
              <w:t xml:space="preserve">                                                  сельского  поселения Крымского района</w:t>
            </w:r>
          </w:p>
        </w:tc>
      </w:tr>
      <w:tr w:rsidR="00B22F4B" w:rsidRPr="00B22F4B" w:rsidTr="00B22F4B">
        <w:trPr>
          <w:gridAfter w:val="2"/>
          <w:wAfter w:w="2156" w:type="dxa"/>
          <w:trHeight w:val="300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jc w:val="right"/>
              <w:rPr>
                <w:sz w:val="20"/>
                <w:szCs w:val="20"/>
              </w:rPr>
            </w:pPr>
            <w:r w:rsidRPr="00B22F4B">
              <w:rPr>
                <w:sz w:val="20"/>
                <w:szCs w:val="20"/>
              </w:rPr>
              <w:t>от 15.10.2014 года № 3</w:t>
            </w:r>
          </w:p>
        </w:tc>
      </w:tr>
      <w:tr w:rsidR="00B22F4B" w:rsidRPr="00B22F4B" w:rsidTr="00B22F4B">
        <w:trPr>
          <w:gridAfter w:val="2"/>
          <w:wAfter w:w="2156" w:type="dxa"/>
          <w:trHeight w:val="300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sz w:val="20"/>
                <w:szCs w:val="20"/>
              </w:rPr>
            </w:pPr>
            <w:r w:rsidRPr="00B22F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  <w:r w:rsidRPr="00B22F4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B22F4B" w:rsidRPr="00B22F4B" w:rsidTr="00B22F4B">
        <w:trPr>
          <w:gridAfter w:val="2"/>
          <w:wAfter w:w="2156" w:type="dxa"/>
          <w:trHeight w:val="300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22F4B" w:rsidRPr="00B22F4B" w:rsidTr="00B22F4B">
        <w:trPr>
          <w:gridAfter w:val="2"/>
          <w:wAfter w:w="2156" w:type="dxa"/>
          <w:trHeight w:val="150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jc w:val="right"/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gridAfter w:val="2"/>
          <w:wAfter w:w="2156" w:type="dxa"/>
          <w:trHeight w:val="150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jc w:val="right"/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1005"/>
        </w:trPr>
        <w:tc>
          <w:tcPr>
            <w:tcW w:w="123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 xml:space="preserve">Распределение расходов Пригородного сельского поселения на 2014 год по разделам </w:t>
            </w:r>
          </w:p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и подразделам функциональной классификации расходов бюджетов Российской Федерации</w:t>
            </w:r>
          </w:p>
        </w:tc>
      </w:tr>
      <w:tr w:rsidR="00B22F4B" w:rsidRPr="00B22F4B" w:rsidTr="00B22F4B">
        <w:trPr>
          <w:trHeight w:val="13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</w:rPr>
            </w:pPr>
          </w:p>
        </w:tc>
        <w:tc>
          <w:tcPr>
            <w:tcW w:w="6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</w:rPr>
            </w:pP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B22F4B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B22F4B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24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</w:rPr>
            </w:pPr>
          </w:p>
        </w:tc>
        <w:tc>
          <w:tcPr>
            <w:tcW w:w="6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pPr>
              <w:jc w:val="right"/>
            </w:pPr>
            <w:r w:rsidRPr="00B22F4B">
              <w:t>(тыс. рублей)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B22F4B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B22F4B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157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 xml:space="preserve">№ </w:t>
            </w:r>
            <w:proofErr w:type="spellStart"/>
            <w:proofErr w:type="gramStart"/>
            <w:r w:rsidRPr="00B22F4B">
              <w:t>п</w:t>
            </w:r>
            <w:proofErr w:type="spellEnd"/>
            <w:proofErr w:type="gramEnd"/>
            <w:r w:rsidRPr="00B22F4B">
              <w:t>/</w:t>
            </w:r>
            <w:proofErr w:type="spellStart"/>
            <w:r w:rsidRPr="00B22F4B">
              <w:t>п</w:t>
            </w:r>
            <w:proofErr w:type="spellEnd"/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Код бюджетной классификации</w:t>
            </w:r>
          </w:p>
        </w:tc>
        <w:tc>
          <w:tcPr>
            <w:tcW w:w="6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4B" w:rsidRPr="00E44941" w:rsidRDefault="00B22F4B" w:rsidP="00B22F4B">
            <w:pPr>
              <w:jc w:val="center"/>
            </w:pPr>
            <w:r w:rsidRPr="00E44941">
              <w:t>бюджет на 2014 год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4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Всего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22304,2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F4B" w:rsidRPr="00B22F4B" w:rsidRDefault="00B22F4B" w:rsidP="00B22F4B">
            <w:pPr>
              <w:ind w:firstLineChars="300" w:firstLine="720"/>
            </w:pPr>
            <w:r w:rsidRPr="00B22F4B"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r w:rsidRPr="00E44941">
              <w:t> 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4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1.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0100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5681,5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0102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F4B" w:rsidRPr="00B22F4B" w:rsidRDefault="00B22F4B" w:rsidP="00B22F4B">
            <w:r w:rsidRPr="00B22F4B">
              <w:t>Функционирование высшего должностного лица органа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600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0104</w:t>
            </w:r>
          </w:p>
        </w:tc>
        <w:tc>
          <w:tcPr>
            <w:tcW w:w="6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Функционирование 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4204,9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0107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Обеспечение и проведение выборов и референдумов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520,6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0111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Резервные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15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0113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 xml:space="preserve">Другие общегосударственные вопросы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341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2.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0200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Национальная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390,6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0203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Мобилизационная и вневойсковая подготовк</w:t>
            </w:r>
            <w:proofErr w:type="gramStart"/>
            <w:r w:rsidRPr="00B22F4B">
              <w:t>а(</w:t>
            </w:r>
            <w:proofErr w:type="gramEnd"/>
            <w:r w:rsidRPr="00B22F4B">
              <w:t>край)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390,6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3.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0300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1918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0309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1878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0309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72,2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0309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Предупреждение и ликвидация последствий ЧС и стихийных бедствий</w:t>
            </w:r>
            <w:proofErr w:type="gramStart"/>
            <w:r w:rsidRPr="00B22F4B">
              <w:t>,г</w:t>
            </w:r>
            <w:proofErr w:type="gramEnd"/>
            <w:r w:rsidRPr="00B22F4B">
              <w:t>ражданская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1805,8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0314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40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0314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Обеспечение противопожарной безопасности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20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0314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Профилактика терроризма и экстремизма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5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0314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F4B" w:rsidRPr="00B22F4B" w:rsidRDefault="00B22F4B" w:rsidP="00B22F4B">
            <w:pPr>
              <w:rPr>
                <w:color w:val="000000"/>
              </w:rPr>
            </w:pPr>
            <w:r w:rsidRPr="00B22F4B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B22F4B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15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4.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0400</w:t>
            </w:r>
          </w:p>
        </w:tc>
        <w:tc>
          <w:tcPr>
            <w:tcW w:w="6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2108,3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0409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Дорожное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1945,3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lastRenderedPageBreak/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0412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163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5.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0500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4418,5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0502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1384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84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0503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3034,5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6.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0700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100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0707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молодежная политика и оздоровление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100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7.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0800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7415,3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0801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Культура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7415,3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8.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1100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rPr>
                <w:b/>
                <w:bCs/>
              </w:rPr>
            </w:pPr>
            <w:r w:rsidRPr="00B22F4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200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1101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 xml:space="preserve">физическая культура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200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9.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  <w:rPr>
                <w:b/>
                <w:bCs/>
              </w:rPr>
            </w:pPr>
            <w:r w:rsidRPr="00B22F4B">
              <w:rPr>
                <w:b/>
                <w:bCs/>
              </w:rPr>
              <w:t>1200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Средства массовой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  <w:rPr>
                <w:b/>
                <w:bCs/>
              </w:rPr>
            </w:pPr>
            <w:r w:rsidRPr="00E44941">
              <w:rPr>
                <w:b/>
                <w:bCs/>
              </w:rPr>
              <w:t>72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pPr>
              <w:jc w:val="center"/>
            </w:pPr>
            <w:r w:rsidRPr="00B22F4B">
              <w:t>1204</w:t>
            </w:r>
          </w:p>
        </w:tc>
        <w:tc>
          <w:tcPr>
            <w:tcW w:w="60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4B" w:rsidRPr="00B22F4B" w:rsidRDefault="00B22F4B" w:rsidP="00B22F4B">
            <w:r w:rsidRPr="00B22F4B">
              <w:t>Другие вопросы в области средств массовой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F4B" w:rsidRPr="00E44941" w:rsidRDefault="00B22F4B" w:rsidP="00B22F4B">
            <w:pPr>
              <w:jc w:val="right"/>
            </w:pPr>
            <w:r w:rsidRPr="00E44941">
              <w:t>72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600"/>
        </w:trPr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r w:rsidRPr="00B22F4B">
              <w:t>Глава Пригородного сельского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2F4B" w:rsidRPr="00E44941" w:rsidRDefault="00B22F4B" w:rsidP="00B22F4B">
            <w:r w:rsidRPr="00E44941">
              <w:t xml:space="preserve"> 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E44941" w:rsidRDefault="00B22F4B" w:rsidP="00B22F4B">
            <w:pPr>
              <w:rPr>
                <w:sz w:val="20"/>
                <w:szCs w:val="20"/>
              </w:rPr>
            </w:pPr>
          </w:p>
        </w:tc>
      </w:tr>
      <w:tr w:rsidR="00B22F4B" w:rsidRPr="00B22F4B" w:rsidTr="00B22F4B">
        <w:trPr>
          <w:trHeight w:val="315"/>
        </w:trPr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r w:rsidRPr="00B22F4B">
              <w:t>Крымского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F4B" w:rsidRPr="00B22F4B" w:rsidRDefault="00B22F4B" w:rsidP="00B22F4B">
            <w:r w:rsidRPr="00B22F4B">
              <w:t>В.В.Лазарев</w:t>
            </w:r>
          </w:p>
        </w:tc>
        <w:tc>
          <w:tcPr>
            <w:tcW w:w="2203" w:type="dxa"/>
            <w:gridSpan w:val="2"/>
            <w:vAlign w:val="center"/>
            <w:hideMark/>
          </w:tcPr>
          <w:p w:rsidR="00B22F4B" w:rsidRPr="00B22F4B" w:rsidRDefault="00B22F4B" w:rsidP="00B22F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B22F4B" w:rsidRPr="00B22F4B" w:rsidRDefault="00B22F4B" w:rsidP="00B22F4B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B22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22F4B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056B7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2F4B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1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72D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2099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2014-11-22T11:41:00Z</cp:lastPrinted>
  <dcterms:created xsi:type="dcterms:W3CDTF">2014-11-11T12:23:00Z</dcterms:created>
  <dcterms:modified xsi:type="dcterms:W3CDTF">2014-11-22T11:41:00Z</dcterms:modified>
</cp:coreProperties>
</file>